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谈谈葡萄的硬枝嫁接技术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1嫁接时间的安排   过了大寒，就开始对葡萄的硬枝嫁接，这样的好处是硬枝嫁接可提前挂果、再就是预防伤流，造成嫁接成活率低的问题。这时候的气温平均在5</w:t>
      </w:r>
      <w:r>
        <w:rPr>
          <w:rFonts w:hint="eastAsia" w:eastAsiaTheme="minorEastAsia"/>
          <w:sz w:val="24"/>
          <w:szCs w:val="32"/>
          <w:vertAlign w:val="superscript"/>
          <w:lang w:val="en-US" w:eastAsia="zh-CN"/>
        </w:rPr>
        <w:t>0</w:t>
      </w:r>
      <w:r>
        <w:rPr>
          <w:rFonts w:hint="eastAsia"/>
          <w:sz w:val="24"/>
          <w:szCs w:val="32"/>
          <w:lang w:val="en-US" w:eastAsia="zh-CN"/>
        </w:rPr>
        <w:t>左右，延长组织愈合时间，减少细菌感染。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45720</wp:posOffset>
            </wp:positionV>
            <wp:extent cx="4788535" cy="2477135"/>
            <wp:effectExtent l="0" t="0" r="12065" b="18415"/>
            <wp:wrapNone/>
            <wp:docPr id="1" name="图片 1" descr="24节气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节气图片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2嫁接操作   选择砧木在地面以上50公分左右的光滑葡萄杆，没有畸形没有伤疤的位置平切或用钢锯锯断，把表面处理光滑，垂直切下5公分的样子，接穗选择芽眼饱满的枝条，削好后插入砧木内，把一侧的形成层对齐，留白半个公分。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3接后管理   嫁接完毕后，对伤口的捆扎一定要严实，在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接穗的顶端涂抹糊涂，没条件的涂抹黄泥浆也可。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4防冻措施  嫁接好的枝条先用一个比较小的白色塑料袋把整个接穗套牢扎好，再用一个大一点的再套牢扎好。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5枝条支撑  嫁接好后要对葡萄的枝条进行安全防护，预防被大风吹折了，可别说我没告诉你。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6接后检查  气温回升后，要及时对接穗的检查，看芽眼是否膨大，变黑，嫁接处是否有伤流。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7失败补救  嫁接失败后要及时补救，重新嫁接。先要在以前嫁接的位置下方重新切平再进行二次嫁接，接好后不用套袋，并在嫁接位置下方5公分位置用环割刀环割半圈，进行卸压操作防伤流。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周鹏飞於2018年7月27日星期五希望能对家乡的朋友有所帮助，电话:1526165226微信同号</w:t>
      </w: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4738"/>
    <w:rsid w:val="502847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2018-07-27T02:14:00Z</dcterms:created>
  <dc:creator>Administrator</dc:creator>
  <cp:lastModifiedBy>Administrator</cp:lastModifiedBy>
  <dcterms:modified xsi:type="dcterms:W3CDTF">2018-07-27T03:10:23Z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